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6" w:rsidRPr="005B4CAF" w:rsidRDefault="000329D2" w:rsidP="000329D2">
      <w:pPr>
        <w:pStyle w:val="Default"/>
        <w:spacing w:after="307"/>
        <w:jc w:val="center"/>
        <w:rPr>
          <w:color w:val="auto"/>
          <w:sz w:val="28"/>
          <w:szCs w:val="28"/>
        </w:rPr>
      </w:pPr>
      <w:bookmarkStart w:id="0" w:name="_GoBack"/>
      <w:bookmarkEnd w:id="0"/>
      <w:r w:rsidRPr="005B4CAF">
        <w:rPr>
          <w:b/>
          <w:bCs/>
          <w:color w:val="auto"/>
          <w:sz w:val="28"/>
          <w:szCs w:val="28"/>
        </w:rPr>
        <w:t>Nomination</w:t>
      </w:r>
      <w:r w:rsidR="00EE1C16" w:rsidRPr="005B4CAF">
        <w:rPr>
          <w:b/>
          <w:bCs/>
          <w:color w:val="auto"/>
          <w:sz w:val="28"/>
          <w:szCs w:val="28"/>
        </w:rPr>
        <w:t xml:space="preserve"> Form</w:t>
      </w:r>
    </w:p>
    <w:p w:rsidR="000329D2" w:rsidRPr="00047ADA" w:rsidRDefault="000329D2" w:rsidP="000329D2">
      <w:pPr>
        <w:rPr>
          <w:rFonts w:ascii="Arial" w:hAnsi="Arial" w:cs="Arial"/>
        </w:rPr>
      </w:pPr>
    </w:p>
    <w:p w:rsidR="000329D2" w:rsidRPr="00047ADA" w:rsidRDefault="000329D2" w:rsidP="000329D2">
      <w:pPr>
        <w:spacing w:after="80"/>
        <w:rPr>
          <w:rFonts w:ascii="Arial" w:hAnsi="Arial" w:cs="Arial"/>
        </w:rPr>
      </w:pPr>
      <w:r w:rsidRPr="00047ADA">
        <w:rPr>
          <w:rFonts w:ascii="Arial" w:hAnsi="Arial" w:cs="Arial"/>
        </w:rPr>
        <w:t>Name of Nominee</w:t>
      </w:r>
      <w:r w:rsidR="009D5FF8" w:rsidRPr="00047ADA">
        <w:rPr>
          <w:rFonts w:ascii="Arial" w:hAnsi="Arial" w:cs="Arial"/>
        </w:rPr>
        <w:t xml:space="preserve"> (farm owners)</w:t>
      </w:r>
      <w:r w:rsidRPr="00047ADA">
        <w:rPr>
          <w:rFonts w:ascii="Arial" w:hAnsi="Arial" w:cs="Arial"/>
        </w:rPr>
        <w:t>:</w:t>
      </w:r>
    </w:p>
    <w:p w:rsidR="00EE1C16" w:rsidRPr="00047ADA" w:rsidRDefault="000329D2" w:rsidP="000329D2">
      <w:pPr>
        <w:spacing w:after="80"/>
        <w:rPr>
          <w:rFonts w:ascii="Arial" w:hAnsi="Arial" w:cs="Arial"/>
        </w:rPr>
      </w:pPr>
      <w:r w:rsidRPr="00047ADA">
        <w:rPr>
          <w:rFonts w:ascii="Arial" w:hAnsi="Arial" w:cs="Arial"/>
        </w:rPr>
        <w:t>Farm Business Name:</w:t>
      </w:r>
    </w:p>
    <w:p w:rsidR="00EE1C16" w:rsidRPr="00047ADA" w:rsidRDefault="00EE1C16" w:rsidP="000329D2">
      <w:pPr>
        <w:spacing w:after="80"/>
        <w:rPr>
          <w:rFonts w:ascii="Arial" w:hAnsi="Arial" w:cs="Arial"/>
        </w:rPr>
      </w:pPr>
      <w:r w:rsidRPr="00047ADA">
        <w:rPr>
          <w:rFonts w:ascii="Arial" w:hAnsi="Arial" w:cs="Arial"/>
        </w:rPr>
        <w:t>Farm Registration Number</w:t>
      </w:r>
      <w:r w:rsidR="000329D2" w:rsidRPr="00047ADA">
        <w:rPr>
          <w:rFonts w:ascii="Arial" w:hAnsi="Arial" w:cs="Arial"/>
        </w:rPr>
        <w:t>:</w:t>
      </w:r>
      <w:r w:rsidRPr="00047ADA">
        <w:rPr>
          <w:rFonts w:ascii="Arial" w:hAnsi="Arial" w:cs="Arial"/>
        </w:rPr>
        <w:t xml:space="preserve">  </w:t>
      </w:r>
    </w:p>
    <w:p w:rsidR="00EE1C16" w:rsidRPr="00047ADA" w:rsidRDefault="000329D2" w:rsidP="000329D2">
      <w:pPr>
        <w:spacing w:after="80"/>
        <w:rPr>
          <w:rFonts w:ascii="Arial" w:hAnsi="Arial" w:cs="Arial"/>
        </w:rPr>
      </w:pPr>
      <w:r w:rsidRPr="00047ADA">
        <w:rPr>
          <w:rFonts w:ascii="Arial" w:hAnsi="Arial" w:cs="Arial"/>
        </w:rPr>
        <w:t>Mailing Address:</w:t>
      </w:r>
    </w:p>
    <w:p w:rsidR="00EE1C16" w:rsidRPr="00047ADA" w:rsidRDefault="00EE1C16" w:rsidP="000329D2">
      <w:pPr>
        <w:spacing w:after="80"/>
        <w:rPr>
          <w:rFonts w:ascii="Arial" w:hAnsi="Arial" w:cs="Arial"/>
        </w:rPr>
      </w:pPr>
      <w:r w:rsidRPr="00047ADA">
        <w:rPr>
          <w:rFonts w:ascii="Arial" w:hAnsi="Arial" w:cs="Arial"/>
        </w:rPr>
        <w:t>Civic Address</w:t>
      </w:r>
      <w:r w:rsidR="000329D2" w:rsidRPr="00047ADA">
        <w:rPr>
          <w:rFonts w:ascii="Arial" w:hAnsi="Arial" w:cs="Arial"/>
        </w:rPr>
        <w:t>, County, Postal Code:</w:t>
      </w:r>
    </w:p>
    <w:p w:rsidR="00EE1C16" w:rsidRPr="00047ADA" w:rsidRDefault="000329D2" w:rsidP="000329D2">
      <w:pPr>
        <w:spacing w:after="80"/>
        <w:rPr>
          <w:rFonts w:ascii="Arial" w:hAnsi="Arial" w:cs="Arial"/>
        </w:rPr>
      </w:pPr>
      <w:r w:rsidRPr="00047ADA">
        <w:rPr>
          <w:rFonts w:ascii="Arial" w:hAnsi="Arial" w:cs="Arial"/>
        </w:rPr>
        <w:t>Phone Number E-mail Address:</w:t>
      </w:r>
    </w:p>
    <w:p w:rsidR="000329D2" w:rsidRPr="00047ADA" w:rsidRDefault="000329D2" w:rsidP="009D5FF8">
      <w:pPr>
        <w:spacing w:after="80"/>
        <w:rPr>
          <w:rFonts w:ascii="Arial" w:hAnsi="Arial" w:cs="Arial"/>
        </w:rPr>
      </w:pPr>
      <w:r w:rsidRPr="00047ADA">
        <w:rPr>
          <w:rFonts w:ascii="Arial" w:hAnsi="Arial" w:cs="Arial"/>
        </w:rPr>
        <w:t>Name of Nominator:</w:t>
      </w:r>
    </w:p>
    <w:p w:rsidR="009D5FF8" w:rsidRPr="00047ADA" w:rsidRDefault="009D5FF8" w:rsidP="000329D2">
      <w:pPr>
        <w:spacing w:after="0"/>
        <w:rPr>
          <w:rFonts w:ascii="Arial" w:hAnsi="Arial" w:cs="Arial"/>
        </w:rPr>
      </w:pPr>
      <w:r w:rsidRPr="00047ADA">
        <w:rPr>
          <w:rFonts w:ascii="Arial" w:hAnsi="Arial" w:cs="Arial"/>
        </w:rPr>
        <w:t>Nominee’s Signature:</w:t>
      </w:r>
    </w:p>
    <w:p w:rsidR="000329D2" w:rsidRDefault="000329D2" w:rsidP="000329D2">
      <w:pPr>
        <w:spacing w:after="0"/>
        <w:rPr>
          <w:rFonts w:ascii="Arial" w:hAnsi="Arial" w:cs="Arial"/>
        </w:rPr>
      </w:pPr>
    </w:p>
    <w:p w:rsidR="005B62FD" w:rsidRPr="00047ADA" w:rsidRDefault="005B62FD" w:rsidP="000329D2">
      <w:pPr>
        <w:spacing w:after="0"/>
        <w:rPr>
          <w:rFonts w:ascii="Arial" w:hAnsi="Arial" w:cs="Arial"/>
        </w:rPr>
      </w:pPr>
    </w:p>
    <w:p w:rsidR="00EE1C16" w:rsidRDefault="00EE1C16">
      <w:pPr>
        <w:pStyle w:val="CM4"/>
        <w:spacing w:after="232" w:line="253" w:lineRule="atLeast"/>
        <w:ind w:right="442"/>
        <w:rPr>
          <w:b/>
          <w:bCs/>
          <w:color w:val="000000"/>
          <w:sz w:val="22"/>
          <w:szCs w:val="22"/>
        </w:rPr>
      </w:pPr>
      <w:r w:rsidRPr="00047ADA">
        <w:rPr>
          <w:b/>
          <w:bCs/>
          <w:color w:val="000000"/>
          <w:sz w:val="22"/>
          <w:szCs w:val="22"/>
        </w:rPr>
        <w:t xml:space="preserve">Please answer the following questions as they pertain </w:t>
      </w:r>
      <w:r w:rsidR="00755CE5" w:rsidRPr="00047ADA">
        <w:rPr>
          <w:b/>
          <w:bCs/>
          <w:color w:val="000000"/>
          <w:sz w:val="22"/>
          <w:szCs w:val="22"/>
        </w:rPr>
        <w:t xml:space="preserve">to </w:t>
      </w:r>
      <w:r w:rsidRPr="00047ADA">
        <w:rPr>
          <w:b/>
          <w:bCs/>
          <w:color w:val="000000"/>
          <w:sz w:val="22"/>
          <w:szCs w:val="22"/>
        </w:rPr>
        <w:t>t</w:t>
      </w:r>
      <w:r w:rsidR="0063038C" w:rsidRPr="00047ADA">
        <w:rPr>
          <w:b/>
          <w:bCs/>
          <w:color w:val="000000"/>
          <w:sz w:val="22"/>
          <w:szCs w:val="22"/>
        </w:rPr>
        <w:t>he</w:t>
      </w:r>
      <w:r w:rsidRPr="00047ADA">
        <w:rPr>
          <w:b/>
          <w:bCs/>
          <w:color w:val="000000"/>
          <w:sz w:val="22"/>
          <w:szCs w:val="22"/>
        </w:rPr>
        <w:t xml:space="preserve"> farm operation</w:t>
      </w:r>
      <w:r w:rsidR="009D5FF8" w:rsidRPr="00047ADA">
        <w:rPr>
          <w:b/>
          <w:bCs/>
          <w:color w:val="000000"/>
          <w:sz w:val="22"/>
          <w:szCs w:val="22"/>
        </w:rPr>
        <w:t xml:space="preserve"> and attach it to this form</w:t>
      </w:r>
      <w:r w:rsidRPr="00047ADA">
        <w:rPr>
          <w:b/>
          <w:bCs/>
          <w:color w:val="000000"/>
          <w:sz w:val="22"/>
          <w:szCs w:val="22"/>
        </w:rPr>
        <w:t xml:space="preserve">. </w:t>
      </w:r>
      <w:r w:rsidR="009D5FF8" w:rsidRPr="00047ADA">
        <w:rPr>
          <w:b/>
          <w:bCs/>
          <w:color w:val="000000"/>
          <w:sz w:val="22"/>
          <w:szCs w:val="22"/>
        </w:rPr>
        <w:t xml:space="preserve">Photographs, maps </w:t>
      </w:r>
      <w:r w:rsidRPr="00047ADA">
        <w:rPr>
          <w:b/>
          <w:bCs/>
          <w:color w:val="000000"/>
          <w:sz w:val="22"/>
          <w:szCs w:val="22"/>
        </w:rPr>
        <w:t>or letters of support</w:t>
      </w:r>
      <w:r w:rsidR="009D5FF8" w:rsidRPr="00047ADA">
        <w:rPr>
          <w:b/>
          <w:bCs/>
          <w:color w:val="000000"/>
          <w:sz w:val="22"/>
          <w:szCs w:val="22"/>
        </w:rPr>
        <w:t xml:space="preserve"> are encouraged (please include a brief description)</w:t>
      </w:r>
      <w:r w:rsidRPr="00047ADA">
        <w:rPr>
          <w:b/>
          <w:bCs/>
          <w:color w:val="000000"/>
          <w:sz w:val="22"/>
          <w:szCs w:val="22"/>
        </w:rPr>
        <w:t xml:space="preserve">. Please note, </w:t>
      </w:r>
      <w:r w:rsidR="00047ADA" w:rsidRPr="00047ADA">
        <w:rPr>
          <w:b/>
          <w:bCs/>
          <w:color w:val="000000"/>
          <w:sz w:val="22"/>
          <w:szCs w:val="22"/>
        </w:rPr>
        <w:t xml:space="preserve">supporting </w:t>
      </w:r>
      <w:r w:rsidRPr="00047ADA">
        <w:rPr>
          <w:b/>
          <w:bCs/>
          <w:color w:val="000000"/>
          <w:sz w:val="22"/>
          <w:szCs w:val="22"/>
        </w:rPr>
        <w:t xml:space="preserve">documents will not be returned. </w:t>
      </w:r>
    </w:p>
    <w:p w:rsidR="005B62FD" w:rsidRPr="005B62FD" w:rsidRDefault="005B62FD" w:rsidP="005B62FD">
      <w:pPr>
        <w:pStyle w:val="Default"/>
      </w:pPr>
    </w:p>
    <w:p w:rsidR="00EE1C16" w:rsidRPr="00047ADA" w:rsidRDefault="00EE1C16" w:rsidP="00EE1C16">
      <w:pPr>
        <w:pStyle w:val="Default"/>
        <w:spacing w:after="80"/>
        <w:ind w:left="360" w:hanging="360"/>
        <w:rPr>
          <w:sz w:val="22"/>
          <w:szCs w:val="22"/>
        </w:rPr>
      </w:pPr>
      <w:r w:rsidRPr="00047ADA">
        <w:rPr>
          <w:sz w:val="22"/>
          <w:szCs w:val="22"/>
        </w:rPr>
        <w:t xml:space="preserve">1. Briefly describe the farm operation, e.g., commodity, farm size and landscape (water courses, slope of land, </w:t>
      </w:r>
      <w:proofErr w:type="spellStart"/>
      <w:r w:rsidRPr="00047ADA">
        <w:rPr>
          <w:sz w:val="22"/>
          <w:szCs w:val="22"/>
        </w:rPr>
        <w:t>etc</w:t>
      </w:r>
      <w:proofErr w:type="spellEnd"/>
      <w:r w:rsidRPr="00047ADA">
        <w:rPr>
          <w:sz w:val="22"/>
          <w:szCs w:val="22"/>
        </w:rPr>
        <w:t xml:space="preserve">). </w:t>
      </w: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EE1C16" w:rsidRPr="00047ADA" w:rsidRDefault="00EE1C16" w:rsidP="00EE1C16">
      <w:pPr>
        <w:pStyle w:val="Default"/>
        <w:spacing w:after="80"/>
        <w:ind w:left="360" w:hanging="360"/>
        <w:rPr>
          <w:sz w:val="22"/>
          <w:szCs w:val="22"/>
        </w:rPr>
      </w:pPr>
      <w:r w:rsidRPr="00047ADA">
        <w:rPr>
          <w:sz w:val="22"/>
          <w:szCs w:val="22"/>
        </w:rPr>
        <w:t>2. Describe how environmental considerations influence business decisions</w:t>
      </w:r>
      <w:r w:rsidR="00C541B6">
        <w:rPr>
          <w:sz w:val="22"/>
          <w:szCs w:val="22"/>
        </w:rPr>
        <w:t xml:space="preserve"> on the farm being nominated</w:t>
      </w:r>
      <w:r w:rsidRPr="00047ADA">
        <w:rPr>
          <w:sz w:val="22"/>
          <w:szCs w:val="22"/>
        </w:rPr>
        <w:t xml:space="preserve">. </w:t>
      </w:r>
      <w:r w:rsidR="00C36B77">
        <w:rPr>
          <w:sz w:val="22"/>
          <w:szCs w:val="22"/>
        </w:rPr>
        <w:t>(5 points)</w:t>
      </w: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Default="00047ADA" w:rsidP="00EE1C16">
      <w:pPr>
        <w:pStyle w:val="Default"/>
        <w:spacing w:after="80"/>
        <w:ind w:left="270" w:hanging="270"/>
        <w:rPr>
          <w:sz w:val="22"/>
          <w:szCs w:val="22"/>
        </w:rPr>
      </w:pPr>
    </w:p>
    <w:p w:rsidR="00396B76" w:rsidRDefault="00396B76" w:rsidP="00EE1C16">
      <w:pPr>
        <w:pStyle w:val="Default"/>
        <w:spacing w:after="80"/>
        <w:ind w:left="270" w:hanging="270"/>
        <w:rPr>
          <w:sz w:val="22"/>
          <w:szCs w:val="22"/>
        </w:rPr>
      </w:pPr>
    </w:p>
    <w:p w:rsidR="00396B76" w:rsidRPr="00047ADA" w:rsidRDefault="00396B76"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C36B77" w:rsidRDefault="00EE1C16" w:rsidP="00EE1C16">
      <w:pPr>
        <w:pStyle w:val="Default"/>
        <w:spacing w:after="80"/>
        <w:ind w:left="270" w:hanging="270"/>
        <w:rPr>
          <w:sz w:val="22"/>
          <w:szCs w:val="22"/>
        </w:rPr>
      </w:pPr>
      <w:r w:rsidRPr="00047ADA">
        <w:rPr>
          <w:sz w:val="22"/>
          <w:szCs w:val="22"/>
        </w:rPr>
        <w:lastRenderedPageBreak/>
        <w:t xml:space="preserve">3. Describe management practices that have been implemented and/or projects that have been undertaken to protect water, land and/or wildlife habitat. In your response, consider the following categories and comment on those that pertain to your operation. </w:t>
      </w:r>
      <w:r w:rsidR="00C36B77" w:rsidRPr="00F022D3">
        <w:rPr>
          <w:b/>
          <w:sz w:val="22"/>
          <w:szCs w:val="22"/>
        </w:rPr>
        <w:t xml:space="preserve">Fill a </w:t>
      </w:r>
      <w:r w:rsidR="00C36B77" w:rsidRPr="00F022D3">
        <w:rPr>
          <w:b/>
          <w:sz w:val="22"/>
          <w:szCs w:val="22"/>
          <w:u w:val="single"/>
        </w:rPr>
        <w:t>minimum</w:t>
      </w:r>
      <w:r w:rsidR="00C36B77" w:rsidRPr="00F022D3">
        <w:rPr>
          <w:b/>
          <w:sz w:val="22"/>
          <w:szCs w:val="22"/>
        </w:rPr>
        <w:t xml:space="preserve"> of four categories.</w:t>
      </w:r>
      <w:r w:rsidR="00C36B77">
        <w:rPr>
          <w:sz w:val="22"/>
          <w:szCs w:val="22"/>
        </w:rPr>
        <w:t xml:space="preserve"> </w:t>
      </w:r>
      <w:r w:rsidR="009D5FF8" w:rsidRPr="00047ADA">
        <w:rPr>
          <w:sz w:val="22"/>
          <w:szCs w:val="22"/>
        </w:rPr>
        <w:t>Also, please indicate i</w:t>
      </w:r>
      <w:r w:rsidR="00135C94" w:rsidRPr="00047ADA">
        <w:rPr>
          <w:sz w:val="22"/>
          <w:szCs w:val="22"/>
        </w:rPr>
        <w:t>f you have partnered or utilized other organiz</w:t>
      </w:r>
      <w:r w:rsidR="009D5FF8" w:rsidRPr="00047ADA">
        <w:rPr>
          <w:sz w:val="22"/>
          <w:szCs w:val="22"/>
        </w:rPr>
        <w:t>ations with implementing these activities.</w:t>
      </w:r>
      <w:r w:rsidR="00C36B77">
        <w:rPr>
          <w:sz w:val="22"/>
          <w:szCs w:val="22"/>
        </w:rPr>
        <w:t xml:space="preserve"> </w:t>
      </w:r>
    </w:p>
    <w:p w:rsidR="000329D2" w:rsidRPr="00047ADA" w:rsidRDefault="00C36B77" w:rsidP="00C36B77">
      <w:pPr>
        <w:pStyle w:val="Default"/>
        <w:spacing w:after="80"/>
        <w:ind w:left="270"/>
        <w:rPr>
          <w:sz w:val="22"/>
          <w:szCs w:val="22"/>
        </w:rPr>
      </w:pPr>
      <w:r>
        <w:rPr>
          <w:sz w:val="22"/>
          <w:szCs w:val="22"/>
        </w:rPr>
        <w:t>(70 points)</w:t>
      </w: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329D2" w:rsidRPr="00047ADA" w:rsidRDefault="00EE1C16" w:rsidP="00047ADA">
      <w:pPr>
        <w:pStyle w:val="Default"/>
        <w:numPr>
          <w:ilvl w:val="0"/>
          <w:numId w:val="2"/>
        </w:numPr>
        <w:spacing w:after="80" w:line="960" w:lineRule="auto"/>
        <w:rPr>
          <w:sz w:val="22"/>
          <w:szCs w:val="22"/>
        </w:rPr>
      </w:pPr>
      <w:r w:rsidRPr="00047ADA">
        <w:rPr>
          <w:sz w:val="22"/>
          <w:szCs w:val="22"/>
        </w:rPr>
        <w:t>Water use and management (e.g., irrigation, watercourses, conservation practices)</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Waste handling and disposal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Nutrient management (e.g., soil testing, manure storage and handling, fertilizer use)</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Pesticide management</w:t>
      </w:r>
      <w:r w:rsidR="00D84859">
        <w:rPr>
          <w:sz w:val="22"/>
          <w:szCs w:val="22"/>
        </w:rPr>
        <w:t xml:space="preserve"> (not limited to chemical pesticide use)</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Fuel storage and handling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Soil management (e.g., tillage practices, crop rotation, erosion prevention)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Wildlife habitat and biodiversity(e.g., woodland, riparian areas, wetlands) </w:t>
      </w:r>
    </w:p>
    <w:p w:rsidR="00EE1C16" w:rsidRPr="00047ADA" w:rsidRDefault="00135C94" w:rsidP="00047ADA">
      <w:pPr>
        <w:pStyle w:val="Default"/>
        <w:numPr>
          <w:ilvl w:val="0"/>
          <w:numId w:val="2"/>
        </w:numPr>
        <w:spacing w:after="80" w:line="960" w:lineRule="auto"/>
        <w:rPr>
          <w:sz w:val="22"/>
          <w:szCs w:val="22"/>
        </w:rPr>
      </w:pPr>
      <w:r w:rsidRPr="00047ADA">
        <w:rPr>
          <w:sz w:val="22"/>
          <w:szCs w:val="22"/>
        </w:rPr>
        <w:t xml:space="preserve">Energy conservation and </w:t>
      </w:r>
      <w:r w:rsidR="009D5FF8" w:rsidRPr="00047ADA">
        <w:rPr>
          <w:sz w:val="22"/>
          <w:szCs w:val="22"/>
        </w:rPr>
        <w:t xml:space="preserve">renewable </w:t>
      </w:r>
      <w:r w:rsidRPr="00047ADA">
        <w:rPr>
          <w:sz w:val="22"/>
          <w:szCs w:val="22"/>
        </w:rPr>
        <w:t>energy</w:t>
      </w:r>
    </w:p>
    <w:p w:rsidR="00135C94" w:rsidRPr="00047ADA" w:rsidRDefault="00135C94" w:rsidP="00047ADA">
      <w:pPr>
        <w:pStyle w:val="Default"/>
        <w:numPr>
          <w:ilvl w:val="0"/>
          <w:numId w:val="2"/>
        </w:numPr>
        <w:spacing w:after="80" w:line="960" w:lineRule="auto"/>
        <w:rPr>
          <w:sz w:val="22"/>
          <w:szCs w:val="22"/>
        </w:rPr>
      </w:pPr>
      <w:r w:rsidRPr="00047ADA">
        <w:rPr>
          <w:sz w:val="22"/>
          <w:szCs w:val="22"/>
        </w:rPr>
        <w:t>Other</w:t>
      </w:r>
    </w:p>
    <w:p w:rsidR="00C36B77" w:rsidRDefault="00EE1C16" w:rsidP="00EE1C16">
      <w:pPr>
        <w:pStyle w:val="Default"/>
        <w:spacing w:after="80"/>
        <w:rPr>
          <w:sz w:val="22"/>
          <w:szCs w:val="22"/>
        </w:rPr>
      </w:pPr>
      <w:r w:rsidRPr="00047ADA">
        <w:rPr>
          <w:sz w:val="22"/>
          <w:szCs w:val="22"/>
        </w:rPr>
        <w:t xml:space="preserve">4. </w:t>
      </w:r>
      <w:r w:rsidR="009D5FF8" w:rsidRPr="00047ADA">
        <w:rPr>
          <w:sz w:val="22"/>
          <w:szCs w:val="22"/>
        </w:rPr>
        <w:t xml:space="preserve">Outline future goals </w:t>
      </w:r>
      <w:r w:rsidRPr="00047ADA">
        <w:rPr>
          <w:sz w:val="22"/>
          <w:szCs w:val="22"/>
        </w:rPr>
        <w:t>for the farm operation with regards</w:t>
      </w:r>
      <w:r w:rsidR="00C36B77">
        <w:rPr>
          <w:sz w:val="22"/>
          <w:szCs w:val="22"/>
        </w:rPr>
        <w:t xml:space="preserve"> to environmental stewardship. </w:t>
      </w:r>
    </w:p>
    <w:p w:rsidR="00EE1C16" w:rsidRPr="00047ADA" w:rsidRDefault="00C36B77" w:rsidP="00EE1C16">
      <w:pPr>
        <w:pStyle w:val="Default"/>
        <w:spacing w:after="80"/>
        <w:rPr>
          <w:sz w:val="22"/>
          <w:szCs w:val="22"/>
        </w:rPr>
      </w:pPr>
      <w:r>
        <w:rPr>
          <w:sz w:val="22"/>
          <w:szCs w:val="22"/>
        </w:rPr>
        <w:t>(15 points)</w:t>
      </w: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EE1C16" w:rsidRPr="00047ADA" w:rsidRDefault="00EE1C16" w:rsidP="00EE1C16">
      <w:pPr>
        <w:pStyle w:val="Default"/>
        <w:spacing w:after="80"/>
        <w:rPr>
          <w:sz w:val="22"/>
          <w:szCs w:val="22"/>
        </w:rPr>
      </w:pPr>
      <w:r w:rsidRPr="00047ADA">
        <w:rPr>
          <w:sz w:val="22"/>
          <w:szCs w:val="22"/>
        </w:rPr>
        <w:t>5. How do</w:t>
      </w:r>
      <w:r w:rsidR="009D5FF8" w:rsidRPr="00047ADA">
        <w:rPr>
          <w:sz w:val="22"/>
          <w:szCs w:val="22"/>
        </w:rPr>
        <w:t xml:space="preserve"> the farm owners</w:t>
      </w:r>
      <w:r w:rsidRPr="00047ADA">
        <w:rPr>
          <w:sz w:val="22"/>
          <w:szCs w:val="22"/>
        </w:rPr>
        <w:t xml:space="preserve"> demonstrate </w:t>
      </w:r>
      <w:r w:rsidR="005307A9">
        <w:rPr>
          <w:sz w:val="22"/>
          <w:szCs w:val="22"/>
        </w:rPr>
        <w:t>environmental stewardship within the farm community and the public</w:t>
      </w:r>
      <w:r w:rsidR="00C36B77">
        <w:rPr>
          <w:sz w:val="22"/>
          <w:szCs w:val="22"/>
        </w:rPr>
        <w:t>? (10 points)</w:t>
      </w:r>
    </w:p>
    <w:p w:rsidR="00047ADA" w:rsidRPr="00047ADA" w:rsidRDefault="00047ADA" w:rsidP="00EE1C16">
      <w:pPr>
        <w:pStyle w:val="Default"/>
        <w:spacing w:after="80"/>
        <w:rPr>
          <w:sz w:val="22"/>
          <w:szCs w:val="22"/>
        </w:rPr>
      </w:pPr>
    </w:p>
    <w:p w:rsidR="00047ADA" w:rsidRDefault="00047ADA" w:rsidP="00EE1C16">
      <w:pPr>
        <w:pStyle w:val="Default"/>
        <w:spacing w:after="80"/>
        <w:rPr>
          <w:sz w:val="22"/>
          <w:szCs w:val="22"/>
        </w:rPr>
      </w:pPr>
    </w:p>
    <w:p w:rsidR="00B363A4" w:rsidRPr="00047ADA" w:rsidRDefault="00B363A4"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EE1C16" w:rsidRPr="00047ADA" w:rsidRDefault="00EE1C16" w:rsidP="00EE1C16">
      <w:pPr>
        <w:pStyle w:val="Default"/>
        <w:spacing w:after="80"/>
        <w:rPr>
          <w:sz w:val="22"/>
          <w:szCs w:val="22"/>
        </w:rPr>
      </w:pPr>
      <w:r w:rsidRPr="00047ADA">
        <w:rPr>
          <w:sz w:val="22"/>
          <w:szCs w:val="22"/>
        </w:rPr>
        <w:t xml:space="preserve">6. Other comments (optional). </w:t>
      </w:r>
    </w:p>
    <w:p w:rsidR="00047ADA" w:rsidRPr="00047ADA" w:rsidRDefault="00047ADA" w:rsidP="00EE1C16">
      <w:pPr>
        <w:pStyle w:val="Default"/>
        <w:spacing w:after="80"/>
        <w:rPr>
          <w:sz w:val="22"/>
          <w:szCs w:val="22"/>
        </w:rPr>
      </w:pPr>
    </w:p>
    <w:p w:rsidR="00047ADA" w:rsidRDefault="00047ADA" w:rsidP="00EE1C16">
      <w:pPr>
        <w:pStyle w:val="Default"/>
        <w:spacing w:after="80"/>
        <w:rPr>
          <w:sz w:val="22"/>
          <w:szCs w:val="22"/>
        </w:rPr>
      </w:pPr>
    </w:p>
    <w:p w:rsidR="00B363A4" w:rsidRDefault="00B363A4" w:rsidP="00EE1C16">
      <w:pPr>
        <w:pStyle w:val="Default"/>
        <w:spacing w:after="80"/>
        <w:rPr>
          <w:sz w:val="22"/>
          <w:szCs w:val="22"/>
        </w:rPr>
      </w:pPr>
    </w:p>
    <w:p w:rsidR="00074DD7" w:rsidRDefault="00074DD7" w:rsidP="00EE1C16">
      <w:pPr>
        <w:pStyle w:val="Default"/>
        <w:spacing w:after="80"/>
        <w:rPr>
          <w:sz w:val="22"/>
          <w:szCs w:val="22"/>
        </w:rPr>
      </w:pPr>
    </w:p>
    <w:p w:rsidR="00B363A4" w:rsidRDefault="00B363A4" w:rsidP="00EE1C16">
      <w:pPr>
        <w:pStyle w:val="Default"/>
        <w:spacing w:after="80"/>
        <w:rPr>
          <w:sz w:val="22"/>
          <w:szCs w:val="22"/>
        </w:rPr>
      </w:pPr>
    </w:p>
    <w:p w:rsidR="00B363A4" w:rsidRPr="00047ADA" w:rsidRDefault="00B363A4" w:rsidP="00EE1C16">
      <w:pPr>
        <w:pStyle w:val="Default"/>
        <w:spacing w:after="80"/>
        <w:rPr>
          <w:sz w:val="22"/>
          <w:szCs w:val="22"/>
        </w:rPr>
      </w:pPr>
    </w:p>
    <w:p w:rsidR="00047ADA" w:rsidRPr="00047ADA" w:rsidRDefault="00047ADA" w:rsidP="00EE1C16">
      <w:pPr>
        <w:pStyle w:val="Default"/>
        <w:spacing w:after="80"/>
        <w:rPr>
          <w:sz w:val="22"/>
          <w:szCs w:val="22"/>
        </w:rPr>
      </w:pPr>
      <w:r w:rsidRPr="00047ADA">
        <w:rPr>
          <w:sz w:val="22"/>
          <w:szCs w:val="22"/>
        </w:rPr>
        <w:t xml:space="preserve">Please submit </w:t>
      </w:r>
      <w:r>
        <w:rPr>
          <w:sz w:val="22"/>
          <w:szCs w:val="22"/>
        </w:rPr>
        <w:t>your completed application form to:</w:t>
      </w:r>
    </w:p>
    <w:p w:rsidR="00047ADA" w:rsidRDefault="00047ADA" w:rsidP="00047ADA">
      <w:pPr>
        <w:pStyle w:val="NoSpacing"/>
        <w:rPr>
          <w:rFonts w:ascii="Arial" w:hAnsi="Arial" w:cs="Arial"/>
          <w:b/>
        </w:rPr>
      </w:pPr>
      <w:r w:rsidRPr="00047ADA">
        <w:rPr>
          <w:rFonts w:ascii="Arial" w:hAnsi="Arial" w:cs="Arial"/>
          <w:b/>
        </w:rPr>
        <w:t xml:space="preserve">Nova Scotia Federation of Agriculture </w:t>
      </w:r>
    </w:p>
    <w:p w:rsidR="00047ADA" w:rsidRPr="00047ADA" w:rsidRDefault="00047ADA" w:rsidP="00047ADA">
      <w:pPr>
        <w:pStyle w:val="NoSpacing"/>
        <w:rPr>
          <w:rFonts w:ascii="Arial" w:hAnsi="Arial" w:cs="Arial"/>
          <w:b/>
        </w:rPr>
      </w:pPr>
      <w:r w:rsidRPr="00047ADA">
        <w:rPr>
          <w:rFonts w:ascii="Arial" w:hAnsi="Arial" w:cs="Arial"/>
          <w:b/>
        </w:rPr>
        <w:t>60 Research Drive, Bible Hill, NS B6L 2R2</w:t>
      </w:r>
    </w:p>
    <w:p w:rsidR="00047ADA" w:rsidRPr="00047ADA" w:rsidRDefault="00047ADA" w:rsidP="00047ADA">
      <w:pPr>
        <w:pStyle w:val="NoSpacing"/>
        <w:rPr>
          <w:rFonts w:ascii="Arial" w:hAnsi="Arial" w:cs="Arial"/>
          <w:color w:val="0000FF"/>
          <w:u w:val="single"/>
        </w:rPr>
      </w:pPr>
      <w:r w:rsidRPr="00047ADA">
        <w:rPr>
          <w:rFonts w:ascii="Arial" w:hAnsi="Arial" w:cs="Arial"/>
          <w:b/>
        </w:rPr>
        <w:t xml:space="preserve">Attention: </w:t>
      </w:r>
      <w:r w:rsidR="007C7F65">
        <w:rPr>
          <w:rFonts w:ascii="Arial" w:hAnsi="Arial" w:cs="Arial"/>
          <w:b/>
        </w:rPr>
        <w:t>Maxine MacLean</w:t>
      </w:r>
      <w:r w:rsidRPr="00047ADA">
        <w:rPr>
          <w:rFonts w:ascii="Arial" w:hAnsi="Arial" w:cs="Arial"/>
          <w:b/>
        </w:rPr>
        <w:t xml:space="preserve"> </w:t>
      </w:r>
      <w:r w:rsidRPr="00047ADA">
        <w:rPr>
          <w:rFonts w:ascii="Arial" w:hAnsi="Arial" w:cs="Arial"/>
        </w:rPr>
        <w:t xml:space="preserve">or email: </w:t>
      </w:r>
      <w:r w:rsidR="007C7F65">
        <w:rPr>
          <w:rFonts w:ascii="Arial" w:hAnsi="Arial" w:cs="Arial"/>
          <w:color w:val="0000FF"/>
          <w:u w:val="single"/>
        </w:rPr>
        <w:t>mmaclean</w:t>
      </w:r>
      <w:r w:rsidRPr="00047ADA">
        <w:rPr>
          <w:rFonts w:ascii="Arial" w:hAnsi="Arial" w:cs="Arial"/>
          <w:color w:val="0000FF"/>
          <w:u w:val="single"/>
        </w:rPr>
        <w:t xml:space="preserve">@nsfa-fane.ca </w:t>
      </w:r>
    </w:p>
    <w:p w:rsidR="00047ADA" w:rsidRPr="00047ADA" w:rsidRDefault="00047ADA" w:rsidP="00047ADA">
      <w:pPr>
        <w:pStyle w:val="Default"/>
        <w:ind w:firstLine="720"/>
        <w:rPr>
          <w:sz w:val="22"/>
          <w:szCs w:val="22"/>
        </w:rPr>
      </w:pPr>
    </w:p>
    <w:p w:rsidR="00047ADA" w:rsidRPr="00047ADA" w:rsidRDefault="00064652" w:rsidP="00047ADA">
      <w:pPr>
        <w:pStyle w:val="CM4"/>
        <w:spacing w:after="232" w:line="253" w:lineRule="atLeast"/>
        <w:rPr>
          <w:color w:val="000000"/>
          <w:sz w:val="22"/>
          <w:szCs w:val="22"/>
        </w:rPr>
      </w:pPr>
      <w:r>
        <w:rPr>
          <w:color w:val="000000"/>
          <w:sz w:val="22"/>
          <w:szCs w:val="22"/>
        </w:rPr>
        <w:t>T</w:t>
      </w:r>
      <w:r w:rsidR="00047ADA" w:rsidRPr="00047ADA">
        <w:rPr>
          <w:color w:val="000000"/>
          <w:sz w:val="22"/>
          <w:szCs w:val="22"/>
        </w:rPr>
        <w:t xml:space="preserve">he deadline for receiving applications is </w:t>
      </w:r>
      <w:r w:rsidR="00047ADA" w:rsidRPr="00047ADA">
        <w:rPr>
          <w:b/>
          <w:color w:val="000000"/>
          <w:sz w:val="22"/>
          <w:szCs w:val="22"/>
        </w:rPr>
        <w:t>midnight on</w:t>
      </w:r>
      <w:r w:rsidR="00047ADA" w:rsidRPr="00047ADA">
        <w:rPr>
          <w:color w:val="000000"/>
          <w:sz w:val="22"/>
          <w:szCs w:val="22"/>
        </w:rPr>
        <w:t xml:space="preserve"> </w:t>
      </w:r>
      <w:r w:rsidR="00F022D3">
        <w:rPr>
          <w:b/>
          <w:bCs/>
          <w:color w:val="000000"/>
          <w:sz w:val="22"/>
          <w:szCs w:val="22"/>
        </w:rPr>
        <w:t>August</w:t>
      </w:r>
      <w:r w:rsidR="00051B3B">
        <w:rPr>
          <w:b/>
          <w:bCs/>
          <w:color w:val="000000"/>
          <w:sz w:val="22"/>
          <w:szCs w:val="22"/>
        </w:rPr>
        <w:t xml:space="preserve"> </w:t>
      </w:r>
      <w:r w:rsidR="00F022D3">
        <w:rPr>
          <w:b/>
          <w:bCs/>
          <w:color w:val="000000"/>
          <w:sz w:val="22"/>
          <w:szCs w:val="22"/>
        </w:rPr>
        <w:t>6</w:t>
      </w:r>
      <w:r w:rsidR="005307A9" w:rsidRPr="005307A9">
        <w:rPr>
          <w:b/>
          <w:bCs/>
          <w:color w:val="000000"/>
          <w:sz w:val="22"/>
          <w:szCs w:val="22"/>
          <w:vertAlign w:val="superscript"/>
        </w:rPr>
        <w:t>th</w:t>
      </w:r>
      <w:r w:rsidR="00051B3B">
        <w:rPr>
          <w:b/>
          <w:bCs/>
          <w:color w:val="000000"/>
          <w:sz w:val="22"/>
          <w:szCs w:val="22"/>
        </w:rPr>
        <w:t>, 201</w:t>
      </w:r>
      <w:r w:rsidR="00F022D3">
        <w:rPr>
          <w:b/>
          <w:bCs/>
          <w:color w:val="000000"/>
          <w:sz w:val="22"/>
          <w:szCs w:val="22"/>
        </w:rPr>
        <w:t>8</w:t>
      </w:r>
      <w:r w:rsidR="00047ADA" w:rsidRPr="00047ADA">
        <w:rPr>
          <w:b/>
          <w:bCs/>
          <w:color w:val="000000"/>
          <w:sz w:val="22"/>
          <w:szCs w:val="22"/>
        </w:rPr>
        <w:t>.</w:t>
      </w:r>
      <w:r w:rsidR="00047ADA" w:rsidRPr="00047ADA">
        <w:rPr>
          <w:color w:val="000000"/>
          <w:sz w:val="22"/>
          <w:szCs w:val="22"/>
        </w:rPr>
        <w:t xml:space="preserve"> Applications will be judged by agricultural specialists on the basis of how well the stewardship actions of the applicant meet the judging criteria. The top scoring farms will be visited by the judging panel and an Environmental Farm Plan staff member before a final decision is made. Award finalists may be asked to participate in promotional projects or initiatives to increase public awareness of farm stewardship. The award winner will be presented with the award at the Nova Scotia Federation of Agriculture’s annual banquet in November. </w:t>
      </w:r>
    </w:p>
    <w:p w:rsidR="00B363A4" w:rsidRDefault="00047ADA" w:rsidP="00B363A4">
      <w:pPr>
        <w:pStyle w:val="Default"/>
        <w:spacing w:line="253" w:lineRule="atLeast"/>
        <w:ind w:right="87"/>
        <w:rPr>
          <w:sz w:val="22"/>
          <w:szCs w:val="22"/>
        </w:rPr>
      </w:pPr>
      <w:r w:rsidRPr="00047ADA">
        <w:rPr>
          <w:sz w:val="22"/>
          <w:szCs w:val="22"/>
        </w:rPr>
        <w:t xml:space="preserve">For additional information about the Farm Environmental Stewardship Award, visit the Nova Scotia Federation of Agriculture’s website at: </w:t>
      </w:r>
      <w:r w:rsidRPr="00047ADA">
        <w:rPr>
          <w:color w:val="0000FF"/>
          <w:sz w:val="22"/>
          <w:szCs w:val="22"/>
        </w:rPr>
        <w:t xml:space="preserve">http://www.nsfa-fane.ca/EFP </w:t>
      </w:r>
      <w:r w:rsidRPr="00047ADA">
        <w:rPr>
          <w:sz w:val="22"/>
          <w:szCs w:val="22"/>
        </w:rPr>
        <w:t xml:space="preserve">or call </w:t>
      </w:r>
    </w:p>
    <w:p w:rsidR="00047ADA" w:rsidRDefault="00047ADA" w:rsidP="00B363A4">
      <w:pPr>
        <w:pStyle w:val="Default"/>
        <w:spacing w:line="253" w:lineRule="atLeast"/>
        <w:ind w:right="87"/>
        <w:rPr>
          <w:sz w:val="22"/>
          <w:szCs w:val="22"/>
        </w:rPr>
      </w:pPr>
      <w:r w:rsidRPr="00047ADA">
        <w:rPr>
          <w:sz w:val="22"/>
          <w:szCs w:val="22"/>
        </w:rPr>
        <w:t xml:space="preserve">(902) 893-2293. </w:t>
      </w:r>
      <w:r w:rsidR="005B62FD">
        <w:rPr>
          <w:sz w:val="22"/>
          <w:szCs w:val="22"/>
        </w:rPr>
        <w:tab/>
      </w:r>
    </w:p>
    <w:sectPr w:rsidR="00047ADA" w:rsidSect="00126CE0">
      <w:headerReference w:type="default" r:id="rId8"/>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2A" w:rsidRDefault="00A74B2A" w:rsidP="005B62FD">
      <w:pPr>
        <w:spacing w:after="0" w:line="240" w:lineRule="auto"/>
      </w:pPr>
      <w:r>
        <w:separator/>
      </w:r>
    </w:p>
  </w:endnote>
  <w:endnote w:type="continuationSeparator" w:id="0">
    <w:p w:rsidR="00A74B2A" w:rsidRDefault="00A74B2A" w:rsidP="005B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18448"/>
      <w:docPartObj>
        <w:docPartGallery w:val="Page Numbers (Bottom of Page)"/>
        <w:docPartUnique/>
      </w:docPartObj>
    </w:sdtPr>
    <w:sdtEndPr/>
    <w:sdtContent>
      <w:sdt>
        <w:sdtPr>
          <w:id w:val="98381352"/>
          <w:docPartObj>
            <w:docPartGallery w:val="Page Numbers (Top of Page)"/>
            <w:docPartUnique/>
          </w:docPartObj>
        </w:sdtPr>
        <w:sdtEndPr/>
        <w:sdtContent>
          <w:p w:rsidR="00A74B2A" w:rsidRDefault="00396B76" w:rsidP="005B62FD">
            <w:pPr>
              <w:pStyle w:val="Footer"/>
              <w:jc w:val="right"/>
            </w:pPr>
            <w:r>
              <w:rPr>
                <w:noProof/>
              </w:rPr>
              <w:drawing>
                <wp:anchor distT="0" distB="0" distL="114300" distR="114300" simplePos="0" relativeHeight="251658240" behindDoc="0" locked="0" layoutInCell="1" allowOverlap="1" wp14:anchorId="6D0906A5" wp14:editId="0E50C6A7">
                  <wp:simplePos x="914400" y="9199245"/>
                  <wp:positionH relativeFrom="margin">
                    <wp:align>center</wp:align>
                  </wp:positionH>
                  <wp:positionV relativeFrom="paragraph">
                    <wp:posOffset>0</wp:posOffset>
                  </wp:positionV>
                  <wp:extent cx="421005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NSFA_Canada banner.jpg"/>
                          <pic:cNvPicPr/>
                        </pic:nvPicPr>
                        <pic:blipFill>
                          <a:blip r:embed="rId1">
                            <a:extLst>
                              <a:ext uri="{28A0092B-C50C-407E-A947-70E740481C1C}">
                                <a14:useLocalDpi xmlns:a14="http://schemas.microsoft.com/office/drawing/2010/main" val="0"/>
                              </a:ext>
                            </a:extLst>
                          </a:blip>
                          <a:stretch>
                            <a:fillRect/>
                          </a:stretch>
                        </pic:blipFill>
                        <pic:spPr>
                          <a:xfrm>
                            <a:off x="0" y="0"/>
                            <a:ext cx="4210493" cy="548640"/>
                          </a:xfrm>
                          <a:prstGeom prst="rect">
                            <a:avLst/>
                          </a:prstGeom>
                        </pic:spPr>
                      </pic:pic>
                    </a:graphicData>
                  </a:graphic>
                  <wp14:sizeRelH relativeFrom="margin">
                    <wp14:pctWidth>0</wp14:pctWidth>
                  </wp14:sizeRelH>
                  <wp14:sizeRelV relativeFrom="margin">
                    <wp14:pctHeight>0</wp14:pctHeight>
                  </wp14:sizeRelV>
                </wp:anchor>
              </w:drawing>
            </w:r>
            <w:r w:rsidR="00A74B2A">
              <w:t xml:space="preserve">Page </w:t>
            </w:r>
            <w:r w:rsidR="00A74B2A">
              <w:rPr>
                <w:b/>
                <w:bCs/>
                <w:sz w:val="24"/>
                <w:szCs w:val="24"/>
              </w:rPr>
              <w:fldChar w:fldCharType="begin"/>
            </w:r>
            <w:r w:rsidR="00A74B2A">
              <w:rPr>
                <w:b/>
                <w:bCs/>
              </w:rPr>
              <w:instrText xml:space="preserve"> PAGE </w:instrText>
            </w:r>
            <w:r w:rsidR="00A74B2A">
              <w:rPr>
                <w:b/>
                <w:bCs/>
                <w:sz w:val="24"/>
                <w:szCs w:val="24"/>
              </w:rPr>
              <w:fldChar w:fldCharType="separate"/>
            </w:r>
            <w:r w:rsidR="008C6487">
              <w:rPr>
                <w:b/>
                <w:bCs/>
                <w:noProof/>
              </w:rPr>
              <w:t>3</w:t>
            </w:r>
            <w:r w:rsidR="00A74B2A">
              <w:rPr>
                <w:b/>
                <w:bCs/>
                <w:sz w:val="24"/>
                <w:szCs w:val="24"/>
              </w:rPr>
              <w:fldChar w:fldCharType="end"/>
            </w:r>
            <w:r w:rsidR="00A74B2A">
              <w:t xml:space="preserve"> of </w:t>
            </w:r>
            <w:r w:rsidR="00A74B2A">
              <w:rPr>
                <w:b/>
                <w:bCs/>
                <w:sz w:val="24"/>
                <w:szCs w:val="24"/>
              </w:rPr>
              <w:fldChar w:fldCharType="begin"/>
            </w:r>
            <w:r w:rsidR="00A74B2A">
              <w:rPr>
                <w:b/>
                <w:bCs/>
              </w:rPr>
              <w:instrText xml:space="preserve"> NUMPAGES  </w:instrText>
            </w:r>
            <w:r w:rsidR="00A74B2A">
              <w:rPr>
                <w:b/>
                <w:bCs/>
                <w:sz w:val="24"/>
                <w:szCs w:val="24"/>
              </w:rPr>
              <w:fldChar w:fldCharType="separate"/>
            </w:r>
            <w:r w:rsidR="008C6487">
              <w:rPr>
                <w:b/>
                <w:bCs/>
                <w:noProof/>
              </w:rPr>
              <w:t>3</w:t>
            </w:r>
            <w:r w:rsidR="00A74B2A">
              <w:rPr>
                <w:b/>
                <w:bCs/>
                <w:sz w:val="24"/>
                <w:szCs w:val="24"/>
              </w:rPr>
              <w:fldChar w:fldCharType="end"/>
            </w:r>
          </w:p>
        </w:sdtContent>
      </w:sdt>
    </w:sdtContent>
  </w:sdt>
  <w:p w:rsidR="00A74B2A" w:rsidRDefault="00A74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2A" w:rsidRDefault="00A74B2A" w:rsidP="005B62FD">
      <w:pPr>
        <w:spacing w:after="0" w:line="240" w:lineRule="auto"/>
      </w:pPr>
      <w:r>
        <w:separator/>
      </w:r>
    </w:p>
  </w:footnote>
  <w:footnote w:type="continuationSeparator" w:id="0">
    <w:p w:rsidR="00A74B2A" w:rsidRDefault="00A74B2A" w:rsidP="005B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2A" w:rsidRPr="005B4CAF" w:rsidRDefault="00A74B2A" w:rsidP="00B363A4">
    <w:pPr>
      <w:pStyle w:val="Default"/>
      <w:jc w:val="center"/>
      <w:rPr>
        <w:b/>
        <w:bCs/>
        <w:color w:val="008000"/>
        <w:sz w:val="32"/>
        <w:szCs w:val="28"/>
      </w:rPr>
    </w:pPr>
    <w:r w:rsidRPr="005B4CAF">
      <w:rPr>
        <w:b/>
        <w:bCs/>
        <w:color w:val="008000"/>
        <w:sz w:val="32"/>
        <w:szCs w:val="28"/>
      </w:rPr>
      <w:t xml:space="preserve">Nova Scotia </w:t>
    </w:r>
    <w:r w:rsidR="001355B6">
      <w:rPr>
        <w:b/>
        <w:bCs/>
        <w:color w:val="008000"/>
        <w:sz w:val="32"/>
        <w:szCs w:val="28"/>
      </w:rPr>
      <w:t>Environmental Farm Plan</w:t>
    </w:r>
    <w:r w:rsidRPr="005B4CAF">
      <w:rPr>
        <w:b/>
        <w:bCs/>
        <w:color w:val="008000"/>
        <w:sz w:val="32"/>
        <w:szCs w:val="28"/>
      </w:rPr>
      <w:t xml:space="preserve"> Stewardship Award</w:t>
    </w:r>
  </w:p>
  <w:p w:rsidR="00A74B2A" w:rsidRDefault="00A74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8CABD"/>
    <w:multiLevelType w:val="hybridMultilevel"/>
    <w:tmpl w:val="1229A4F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2F811642">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C5A62F2"/>
    <w:multiLevelType w:val="hybridMultilevel"/>
    <w:tmpl w:val="4712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B0"/>
    <w:rsid w:val="000329D2"/>
    <w:rsid w:val="00047ADA"/>
    <w:rsid w:val="00051B3B"/>
    <w:rsid w:val="00064652"/>
    <w:rsid w:val="00074DD7"/>
    <w:rsid w:val="00126CE0"/>
    <w:rsid w:val="001355B6"/>
    <w:rsid w:val="00135C94"/>
    <w:rsid w:val="00165D10"/>
    <w:rsid w:val="001B1EB0"/>
    <w:rsid w:val="001D7291"/>
    <w:rsid w:val="001D785B"/>
    <w:rsid w:val="00215C34"/>
    <w:rsid w:val="00234FD4"/>
    <w:rsid w:val="002E6AFA"/>
    <w:rsid w:val="00334AF4"/>
    <w:rsid w:val="00396B76"/>
    <w:rsid w:val="004F4D0E"/>
    <w:rsid w:val="005307A9"/>
    <w:rsid w:val="005B4CAF"/>
    <w:rsid w:val="005B62FD"/>
    <w:rsid w:val="0063038C"/>
    <w:rsid w:val="00755CE5"/>
    <w:rsid w:val="007C7F65"/>
    <w:rsid w:val="008273DE"/>
    <w:rsid w:val="008C6487"/>
    <w:rsid w:val="009A2EF1"/>
    <w:rsid w:val="009D5FF8"/>
    <w:rsid w:val="00A71B76"/>
    <w:rsid w:val="00A74B2A"/>
    <w:rsid w:val="00B363A4"/>
    <w:rsid w:val="00B45F84"/>
    <w:rsid w:val="00C07F27"/>
    <w:rsid w:val="00C10ED8"/>
    <w:rsid w:val="00C36B77"/>
    <w:rsid w:val="00C541B6"/>
    <w:rsid w:val="00D01D05"/>
    <w:rsid w:val="00D03F43"/>
    <w:rsid w:val="00D84859"/>
    <w:rsid w:val="00EE1C16"/>
    <w:rsid w:val="00F0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styleId="NoSpacing">
    <w:name w:val="No Spacing"/>
    <w:uiPriority w:val="1"/>
    <w:qFormat/>
    <w:rsid w:val="00047ADA"/>
    <w:pPr>
      <w:spacing w:after="0" w:line="240" w:lineRule="auto"/>
    </w:pPr>
    <w:rPr>
      <w:lang w:val="en-US" w:eastAsia="en-US"/>
    </w:rPr>
  </w:style>
  <w:style w:type="paragraph" w:styleId="Header">
    <w:name w:val="header"/>
    <w:basedOn w:val="Normal"/>
    <w:link w:val="HeaderChar"/>
    <w:uiPriority w:val="99"/>
    <w:unhideWhenUsed/>
    <w:rsid w:val="005B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FD"/>
    <w:rPr>
      <w:lang w:val="en-US" w:eastAsia="en-US"/>
    </w:rPr>
  </w:style>
  <w:style w:type="paragraph" w:styleId="Footer">
    <w:name w:val="footer"/>
    <w:basedOn w:val="Normal"/>
    <w:link w:val="FooterChar"/>
    <w:uiPriority w:val="99"/>
    <w:unhideWhenUsed/>
    <w:rsid w:val="005B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FD"/>
    <w:rPr>
      <w:lang w:val="en-US" w:eastAsia="en-US"/>
    </w:rPr>
  </w:style>
  <w:style w:type="paragraph" w:styleId="BalloonText">
    <w:name w:val="Balloon Text"/>
    <w:basedOn w:val="Normal"/>
    <w:link w:val="BalloonTextChar"/>
    <w:uiPriority w:val="99"/>
    <w:semiHidden/>
    <w:unhideWhenUsed/>
    <w:rsid w:val="005B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FD"/>
    <w:rPr>
      <w:rFonts w:ascii="Tahoma" w:hAnsi="Tahoma" w:cs="Tahoma"/>
      <w:sz w:val="16"/>
      <w:szCs w:val="16"/>
      <w:lang w:val="en-US" w:eastAsia="en-US"/>
    </w:rPr>
  </w:style>
  <w:style w:type="character" w:styleId="Strong">
    <w:name w:val="Strong"/>
    <w:basedOn w:val="DefaultParagraphFont"/>
    <w:uiPriority w:val="22"/>
    <w:qFormat/>
    <w:rsid w:val="007C7F65"/>
    <w:rPr>
      <w:b/>
      <w:bCs/>
    </w:rPr>
  </w:style>
  <w:style w:type="character" w:styleId="Hyperlink">
    <w:name w:val="Hyperlink"/>
    <w:basedOn w:val="DefaultParagraphFont"/>
    <w:uiPriority w:val="99"/>
    <w:semiHidden/>
    <w:unhideWhenUsed/>
    <w:rsid w:val="007C7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styleId="NoSpacing">
    <w:name w:val="No Spacing"/>
    <w:uiPriority w:val="1"/>
    <w:qFormat/>
    <w:rsid w:val="00047ADA"/>
    <w:pPr>
      <w:spacing w:after="0" w:line="240" w:lineRule="auto"/>
    </w:pPr>
    <w:rPr>
      <w:lang w:val="en-US" w:eastAsia="en-US"/>
    </w:rPr>
  </w:style>
  <w:style w:type="paragraph" w:styleId="Header">
    <w:name w:val="header"/>
    <w:basedOn w:val="Normal"/>
    <w:link w:val="HeaderChar"/>
    <w:uiPriority w:val="99"/>
    <w:unhideWhenUsed/>
    <w:rsid w:val="005B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FD"/>
    <w:rPr>
      <w:lang w:val="en-US" w:eastAsia="en-US"/>
    </w:rPr>
  </w:style>
  <w:style w:type="paragraph" w:styleId="Footer">
    <w:name w:val="footer"/>
    <w:basedOn w:val="Normal"/>
    <w:link w:val="FooterChar"/>
    <w:uiPriority w:val="99"/>
    <w:unhideWhenUsed/>
    <w:rsid w:val="005B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FD"/>
    <w:rPr>
      <w:lang w:val="en-US" w:eastAsia="en-US"/>
    </w:rPr>
  </w:style>
  <w:style w:type="paragraph" w:styleId="BalloonText">
    <w:name w:val="Balloon Text"/>
    <w:basedOn w:val="Normal"/>
    <w:link w:val="BalloonTextChar"/>
    <w:uiPriority w:val="99"/>
    <w:semiHidden/>
    <w:unhideWhenUsed/>
    <w:rsid w:val="005B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FD"/>
    <w:rPr>
      <w:rFonts w:ascii="Tahoma" w:hAnsi="Tahoma" w:cs="Tahoma"/>
      <w:sz w:val="16"/>
      <w:szCs w:val="16"/>
      <w:lang w:val="en-US" w:eastAsia="en-US"/>
    </w:rPr>
  </w:style>
  <w:style w:type="character" w:styleId="Strong">
    <w:name w:val="Strong"/>
    <w:basedOn w:val="DefaultParagraphFont"/>
    <w:uiPriority w:val="22"/>
    <w:qFormat/>
    <w:rsid w:val="007C7F65"/>
    <w:rPr>
      <w:b/>
      <w:bCs/>
    </w:rPr>
  </w:style>
  <w:style w:type="character" w:styleId="Hyperlink">
    <w:name w:val="Hyperlink"/>
    <w:basedOn w:val="DefaultParagraphFont"/>
    <w:uiPriority w:val="99"/>
    <w:semiHidden/>
    <w:unhideWhenUsed/>
    <w:rsid w:val="007C7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403</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HP</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weathel</dc:creator>
  <cp:lastModifiedBy>Kathryn Bremner</cp:lastModifiedBy>
  <cp:revision>4</cp:revision>
  <cp:lastPrinted>2018-05-17T19:17:00Z</cp:lastPrinted>
  <dcterms:created xsi:type="dcterms:W3CDTF">2018-05-10T17:21:00Z</dcterms:created>
  <dcterms:modified xsi:type="dcterms:W3CDTF">2018-05-17T19:17:00Z</dcterms:modified>
</cp:coreProperties>
</file>